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709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ЗАЯВА ПРО НАМІР ЗМІНИ ТАРИФІВ НА ТЕПЛОВУ ЕНЕРГІЮ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У зв’язку з проведенням економічного аналізу діяльності підприємства та зміною середньозважених тарифів, ТОВ “ТЕМПОЛ” повідомляє про зміну діючих тарифів на ТЕ для потреб населення та для потреб установ та організацій, що фінансуються з державного чи місцевого бюджету та намір встановлення нових економічно обґрунтованих тарифів на послугу з постачання теплової енергії для потреб установ та організацій, що фінансуються з державного чи місцевого бюджету та для потреб населення, що виробляється на установках з використанням нетрадиційних або поновлювальних джерел енергії на котельні за адресою: м. Полтава, Першотравневий проспект, 26.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Теплова енергія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rtl w:val="0"/>
        </w:rPr>
        <w:t xml:space="preserve">для потреб населення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 постачається для опалення житлового будинку за адресою: м. Полтава, Першотравневий проспект,26.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Для зазначеного об’єкту підприємство виконало розрахунок тарифу на виробництво ТЕ на установках з використанням нетрадиційних або поновлювальних джерел енергії відповідно до статті 20 Закону України "Про теплопостачання". Середньозважений тариф на ТЕ вироблену з використанням природного газу, для потреб населення для Полтавської області від 26.12.2019 року становить 1346,58 грн/Гкал без ПДВ. Відповідно загальний тариф на ТЕ для ТОВ “ТЕМПОЛ” складав би 1346,58 - 10% = 1211,92 грн. без ПДВ. 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Тариф на виробництво ТЕ для потреб населення визначається, як різниця між тарифом на ТЕ, встановленим відповідно до частини 4 ст. 20 Закону та середньозваженими тарифами на транспортування та постачання ТЕ виробленої з використанням природного газу, для потреб населення.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Середньозважений тариф на транспортування ТЕ виробленої з використанням природного газу для потреб населення по Україні становить 65,39 грн/Гкал без ПДВ, середньозважений тариф на постачання ТЕ відповідно складає 6,62 грн/Гкал без ПДВ.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Отже, тариф на виробництво ТЕ для потреб населення для котельні ТОВ “ТЕМПОЛ” складає:  1211,92 - 65,39 - 6,62 = 1 139,91 грн без ПДВ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1139,91 * 1,2 = 1367,89 грн з ПДВ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Розрахунок тарифу на транспортування та постачання теплової енергії для потреб населення не подається, тому просимо приймати дані тарифи рівними 0,00 грн.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Тариф на теплову енергію для потреб населення дорівнює: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709"/>
        <w:jc w:val="center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1139,91 + 0,00 + 0,00 = 1139,91 грн без ПДВ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09"/>
        <w:jc w:val="center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1367,87 + 0,00 + 0,00 =1367,87 грн з ПДВ.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Теплова енергія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rtl w:val="0"/>
        </w:rPr>
        <w:t xml:space="preserve">для потреб установ та організацій, що фінансуються з державного чи місцевого бюджету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 виробляється для забезпечення опалення приміщень Полтавської спеціалізованої мистецької школи-інтернату І-ІІІ ступенів «Центр освіти та соціально-педагогічної підтримки» ім. Софії Русової Полтавської та корпусів Національного університету «Полтавська політехніка ім. Юрія Кондратюка».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Для зазначеного об’єкту підприємство виконало розрахунок тарифу на виробництво ТЕ на установках з використанням нетрадиційних або поновлювальних джерел енергії відповідно до статті 20 Закону України "Про теплопостачання".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Середньозважений тариф на ТЕ вироблену з використанням природного газу, для потреб установ та організацій, що фінансуються з державного чи місцевого бюджету для Полтавської області від 26.12.2019 року становить 1500,90 грн/Гкал без ПДВ. Відповідно загальний тариф на ТЕ для ТОВ “ТЕМПОЛ” складав би 1500,90 - 10% = 1350,81 грн. без ПДВ. 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Тариф на виробництво ТЕ для потреб установ та організацій, що фінансуються з державного чи місцевого бюджету визначається, як різниця між тарифом на ТЕ, встановленим відповідно до частини 4 ст. 20 Закону та середньозваженими тарифами на транспортування та постачання ТЕ виробленої з використанням природного газу, для потреб установ та організацій, що фінансуються з державного чи місцевого бюджету.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Середньозважений тариф на транспортування ТЕ виробленої з використанням природного газу для потреб установ та організацій, що фінансуються з державного чи місцевого бюджету по Україні становить 83,81 грн/Гкал без ПДВ, середньозважений тариф на постачання ТЕ відповідно складає 10,10 грн/Гкал без ПДВ.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Отже, тариф на виробництво ТЕ для потреб установ та організацій, що фінансуються з державного чи місцевого бюджету для підприємства ТОВ “ТЕМПОЛ” складає: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1350,81 – 83,81 – 10,10= 1256,90 грн без ПДВ або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1256,90 * 1,2 = 1508,28 грн з ПДВ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Розрахунок тарифу на транспортування та постачання теплової енергії для потреб установ та організацій, що фінансуються з державного чи місцевого бюджету не подається, тому просимо приймати дані тарифи рівними 0,00 грн.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Тариф на теплову енергію для потреб установ та організацій, що фінансуються з державного чи місцевого бюджету дорівнює: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9"/>
        <w:jc w:val="center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1256,90 + 0,00 + 0,00 = 1256,90 грн без ПДВ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center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1508,28 + 0,00 + 0,00 =1508,28 грн з ПДВ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ТОВ "ТЕМПОЛ" вперше виконало розрахунок тарифу на послугу з постачання теплової енергії для потреб установ та організацій, що фінансуються з державного чи місцевого бюджету та для потреб населення на установках з використанням нетрадиційних або поновлювальних джерел енергії.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Відповідно до Наказу Міністерства регіонального розвитку, будівництва та житлово-комунального господарства України №239 від 12.09.2018 року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п.п.1 п.4 розділу ІІ  тариф на послугу з постачання теплової енергії дорівнює тарифу на теплову енергію для споживача, який визначається як сума тарифів на виробництво, транспортування та постачання теплової енергії для відповідної категорії споживачів. Виходячи з того, що школа-інтернат, технічний університет та мешканці житлового будинку є кінцевими споживачами тариф на послугу з постачання теплової енергії ТОВ «ТЕМПОЛ» дорівнює: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для для потреб населення: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1139,91 + 0,00 + 0,00 = 1139,91 грн без ПДВ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1367,87 + 0,00 + 0,00 =1367,87 грн з ПДВ.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для потреб установ та організацій, що фінансуються з державного чи місцевого бюджету складає: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1256,90 + 0,00 + 0,00 = 1256,90 грн без ПДВ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1508,28 + 0,00 + 0,00 =1508,28 грн з ПДВ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rtl w:val="0"/>
        </w:rPr>
        <w:t xml:space="preserve">Зауваження та пропозиції від фізичних та юридичних осіб приймаються за адресою: м.Полтава, майдан Незалежності, 20 до ___ січня 2020 року.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  <w:sz w:val="23"/>
          <w:szCs w:val="23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